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CE9E" w14:textId="77777777" w:rsidR="00266E46" w:rsidRDefault="00E32A38">
      <w:pPr>
        <w:spacing w:after="0"/>
        <w:ind w:left="7579"/>
      </w:pPr>
      <w:r>
        <w:rPr>
          <w:rFonts w:ascii="Aptos" w:eastAsia="Aptos" w:hAnsi="Aptos" w:cs="Aptos"/>
          <w:sz w:val="24"/>
        </w:rPr>
        <w:t xml:space="preserve"> </w:t>
      </w:r>
    </w:p>
    <w:p w14:paraId="1BCB5E84" w14:textId="77777777" w:rsidR="00266E46" w:rsidRDefault="00E32A38">
      <w:pPr>
        <w:spacing w:after="183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5DC3FB02" w14:textId="164F8E57" w:rsidR="00FB25C0" w:rsidRDefault="00FB25C0" w:rsidP="00FB25C0">
      <w:pPr>
        <w:spacing w:after="183"/>
        <w:jc w:val="center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 xml:space="preserve">DCD In Action: Advanced </w:t>
      </w:r>
      <w:proofErr w:type="spellStart"/>
      <w:r>
        <w:rPr>
          <w:rFonts w:ascii="Aptos" w:eastAsia="Aptos" w:hAnsi="Aptos" w:cs="Aptos"/>
          <w:b/>
          <w:sz w:val="24"/>
        </w:rPr>
        <w:t>Techcniques</w:t>
      </w:r>
      <w:proofErr w:type="spellEnd"/>
      <w:r>
        <w:rPr>
          <w:rFonts w:ascii="Aptos" w:eastAsia="Aptos" w:hAnsi="Aptos" w:cs="Aptos"/>
          <w:b/>
          <w:sz w:val="24"/>
        </w:rPr>
        <w:t xml:space="preserve"> in NRP</w:t>
      </w:r>
    </w:p>
    <w:p w14:paraId="6086D2E8" w14:textId="14E2D9A3" w:rsidR="00266E46" w:rsidRDefault="00E32A38">
      <w:pPr>
        <w:spacing w:after="183"/>
      </w:pPr>
      <w:r>
        <w:rPr>
          <w:rFonts w:ascii="Aptos" w:eastAsia="Aptos" w:hAnsi="Aptos" w:cs="Aptos"/>
          <w:b/>
          <w:sz w:val="24"/>
          <w:u w:val="single" w:color="000000"/>
        </w:rPr>
        <w:t>Course Directors:</w:t>
      </w:r>
      <w:r>
        <w:rPr>
          <w:rFonts w:ascii="Aptos" w:eastAsia="Aptos" w:hAnsi="Aptos" w:cs="Aptos"/>
          <w:b/>
          <w:sz w:val="24"/>
        </w:rPr>
        <w:t xml:space="preserve"> </w:t>
      </w:r>
    </w:p>
    <w:p w14:paraId="4E22997C" w14:textId="5302EFCF" w:rsidR="00F92A10" w:rsidRDefault="00E32A38">
      <w:pPr>
        <w:spacing w:after="0" w:line="409" w:lineRule="auto"/>
        <w:ind w:left="-5" w:right="2127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 xml:space="preserve">Gabriel Schnickel, </w:t>
      </w:r>
      <w:r w:rsidR="00FB25C0">
        <w:rPr>
          <w:rFonts w:ascii="Aptos" w:eastAsia="Aptos" w:hAnsi="Aptos" w:cs="Aptos"/>
          <w:b/>
          <w:sz w:val="24"/>
        </w:rPr>
        <w:t xml:space="preserve">MD, MPH, </w:t>
      </w:r>
      <w:r>
        <w:rPr>
          <w:rFonts w:ascii="Aptos" w:eastAsia="Aptos" w:hAnsi="Aptos" w:cs="Aptos"/>
          <w:sz w:val="24"/>
        </w:rPr>
        <w:t>Chief of Transplant</w:t>
      </w:r>
      <w:r w:rsidR="00C15897">
        <w:rPr>
          <w:rFonts w:ascii="Aptos" w:eastAsia="Aptos" w:hAnsi="Aptos" w:cs="Aptos"/>
          <w:sz w:val="24"/>
        </w:rPr>
        <w:t xml:space="preserve"> &amp; Hepatobiliary Surgery, Surgical Director of Liver Transplantation, Executive Director, REIMAGINE</w:t>
      </w:r>
      <w:r>
        <w:rPr>
          <w:rFonts w:ascii="Aptos" w:eastAsia="Aptos" w:hAnsi="Aptos" w:cs="Aptos"/>
          <w:sz w:val="24"/>
        </w:rPr>
        <w:t xml:space="preserve">, UC San Diego </w:t>
      </w:r>
    </w:p>
    <w:p w14:paraId="63198379" w14:textId="3D25B154" w:rsidR="00C15897" w:rsidRDefault="00E32A38">
      <w:pPr>
        <w:spacing w:after="0" w:line="409" w:lineRule="auto"/>
        <w:ind w:left="-5" w:right="2127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 xml:space="preserve">Aleah </w:t>
      </w:r>
      <w:proofErr w:type="gramStart"/>
      <w:r>
        <w:rPr>
          <w:rFonts w:ascii="Aptos" w:eastAsia="Aptos" w:hAnsi="Aptos" w:cs="Aptos"/>
          <w:b/>
          <w:sz w:val="24"/>
        </w:rPr>
        <w:t xml:space="preserve">Brubaker, </w:t>
      </w:r>
      <w:r w:rsidR="00FB25C0">
        <w:rPr>
          <w:rFonts w:ascii="Aptos" w:eastAsia="Aptos" w:hAnsi="Aptos" w:cs="Aptos"/>
          <w:b/>
          <w:sz w:val="24"/>
        </w:rPr>
        <w:t xml:space="preserve"> MD</w:t>
      </w:r>
      <w:proofErr w:type="gramEnd"/>
      <w:r w:rsidR="00FB25C0">
        <w:rPr>
          <w:rFonts w:ascii="Aptos" w:eastAsia="Aptos" w:hAnsi="Aptos" w:cs="Aptos"/>
          <w:b/>
          <w:sz w:val="24"/>
        </w:rPr>
        <w:t xml:space="preserve">, PhD, </w:t>
      </w:r>
      <w:r w:rsidR="00C15897">
        <w:rPr>
          <w:rFonts w:ascii="Aptos" w:eastAsia="Aptos" w:hAnsi="Aptos" w:cs="Aptos"/>
          <w:sz w:val="24"/>
        </w:rPr>
        <w:t>Assistant Professor of Surgery, Associate Surgical Director of Liver Transplantation</w:t>
      </w:r>
      <w:r w:rsidR="00FB25C0">
        <w:rPr>
          <w:rFonts w:ascii="Aptos" w:eastAsia="Aptos" w:hAnsi="Aptos" w:cs="Aptos"/>
          <w:sz w:val="24"/>
        </w:rPr>
        <w:t>;</w:t>
      </w:r>
      <w:r w:rsidR="00C15897">
        <w:rPr>
          <w:rFonts w:ascii="Aptos" w:eastAsia="Aptos" w:hAnsi="Aptos" w:cs="Aptos"/>
          <w:sz w:val="24"/>
        </w:rPr>
        <w:t xml:space="preserve"> </w:t>
      </w:r>
      <w:r w:rsidR="00FB25C0">
        <w:rPr>
          <w:rFonts w:ascii="Aptos" w:eastAsia="Aptos" w:hAnsi="Aptos" w:cs="Aptos"/>
          <w:sz w:val="24"/>
        </w:rPr>
        <w:t>Associate Director</w:t>
      </w:r>
      <w:r w:rsidR="00C15897">
        <w:rPr>
          <w:rFonts w:ascii="Aptos" w:eastAsia="Aptos" w:hAnsi="Aptos" w:cs="Aptos"/>
          <w:sz w:val="24"/>
        </w:rPr>
        <w:t>, REIMAGINE</w:t>
      </w:r>
      <w:r>
        <w:rPr>
          <w:rFonts w:ascii="Aptos" w:eastAsia="Aptos" w:hAnsi="Aptos" w:cs="Aptos"/>
          <w:sz w:val="24"/>
        </w:rPr>
        <w:t xml:space="preserve">, UC San Diego </w:t>
      </w:r>
    </w:p>
    <w:p w14:paraId="346CC836" w14:textId="77777777" w:rsidR="00C15897" w:rsidRDefault="00C15897" w:rsidP="008C57AF">
      <w:pPr>
        <w:spacing w:after="0" w:line="409" w:lineRule="auto"/>
        <w:ind w:right="2127"/>
        <w:rPr>
          <w:rFonts w:ascii="Aptos" w:eastAsia="Aptos" w:hAnsi="Aptos" w:cs="Aptos"/>
          <w:sz w:val="24"/>
        </w:rPr>
      </w:pPr>
    </w:p>
    <w:p w14:paraId="2F56093D" w14:textId="4C49A25F" w:rsidR="00266E46" w:rsidRDefault="00E32A38">
      <w:pPr>
        <w:spacing w:after="0" w:line="409" w:lineRule="auto"/>
        <w:ind w:left="-5" w:right="2127" w:hanging="10"/>
      </w:pPr>
      <w:r>
        <w:rPr>
          <w:rFonts w:ascii="Aptos" w:eastAsia="Aptos" w:hAnsi="Aptos" w:cs="Aptos"/>
          <w:b/>
          <w:sz w:val="24"/>
          <w:u w:val="single" w:color="000000"/>
        </w:rPr>
        <w:t>Course Faculty:</w:t>
      </w:r>
      <w:r>
        <w:rPr>
          <w:rFonts w:ascii="Aptos" w:eastAsia="Aptos" w:hAnsi="Aptos" w:cs="Aptos"/>
          <w:b/>
          <w:sz w:val="24"/>
        </w:rPr>
        <w:t xml:space="preserve"> </w:t>
      </w:r>
    </w:p>
    <w:p w14:paraId="12AD45C6" w14:textId="2DFD47A9" w:rsidR="00266E46" w:rsidRDefault="00E32A38">
      <w:pPr>
        <w:spacing w:after="173" w:line="269" w:lineRule="auto"/>
        <w:ind w:left="-5" w:hanging="10"/>
      </w:pPr>
      <w:r>
        <w:rPr>
          <w:rFonts w:ascii="Aptos" w:eastAsia="Aptos" w:hAnsi="Aptos" w:cs="Aptos"/>
          <w:b/>
          <w:sz w:val="24"/>
        </w:rPr>
        <w:t xml:space="preserve">Jean </w:t>
      </w:r>
      <w:proofErr w:type="gramStart"/>
      <w:r>
        <w:rPr>
          <w:rFonts w:ascii="Aptos" w:eastAsia="Aptos" w:hAnsi="Aptos" w:cs="Aptos"/>
          <w:b/>
          <w:sz w:val="24"/>
        </w:rPr>
        <w:t xml:space="preserve">Botha,  </w:t>
      </w:r>
      <w:r w:rsidR="00F92A10">
        <w:rPr>
          <w:rFonts w:ascii="Aptos" w:eastAsia="Aptos" w:hAnsi="Aptos" w:cs="Aptos"/>
          <w:b/>
          <w:sz w:val="24"/>
        </w:rPr>
        <w:t>MD</w:t>
      </w:r>
      <w:proofErr w:type="gramEnd"/>
      <w:r w:rsidR="00F92A10">
        <w:rPr>
          <w:rFonts w:ascii="Aptos" w:eastAsia="Aptos" w:hAnsi="Aptos" w:cs="Aptos"/>
          <w:b/>
          <w:sz w:val="24"/>
        </w:rPr>
        <w:t xml:space="preserve"> </w:t>
      </w:r>
      <w:r w:rsidR="00C15897" w:rsidRPr="00C15897">
        <w:rPr>
          <w:rFonts w:ascii="Aptos" w:eastAsia="Aptos" w:hAnsi="Aptos" w:cs="Aptos"/>
          <w:bCs/>
          <w:sz w:val="24"/>
        </w:rPr>
        <w:t>Chief of Transplantation</w:t>
      </w:r>
      <w:r w:rsidR="00C15897">
        <w:rPr>
          <w:rFonts w:ascii="Aptos" w:eastAsia="Aptos" w:hAnsi="Aptos" w:cs="Aptos"/>
          <w:b/>
          <w:sz w:val="24"/>
        </w:rPr>
        <w:t xml:space="preserve">, </w:t>
      </w:r>
      <w:r>
        <w:rPr>
          <w:rFonts w:ascii="Aptos" w:eastAsia="Aptos" w:hAnsi="Aptos" w:cs="Aptos"/>
          <w:sz w:val="24"/>
        </w:rPr>
        <w:t>Transplant Surgeon, Intermountain Health</w:t>
      </w:r>
      <w:r>
        <w:rPr>
          <w:rFonts w:ascii="Aptos" w:eastAsia="Aptos" w:hAnsi="Aptos" w:cs="Aptos"/>
          <w:b/>
          <w:sz w:val="24"/>
        </w:rPr>
        <w:t xml:space="preserve">  </w:t>
      </w:r>
    </w:p>
    <w:p w14:paraId="1C5A83E4" w14:textId="3B875309" w:rsidR="00266E46" w:rsidRDefault="00F92A10">
      <w:pPr>
        <w:spacing w:after="173" w:line="269" w:lineRule="auto"/>
        <w:ind w:left="-5" w:hanging="10"/>
      </w:pPr>
      <w:r>
        <w:rPr>
          <w:rFonts w:ascii="Aptos" w:eastAsia="Aptos" w:hAnsi="Aptos" w:cs="Aptos"/>
          <w:b/>
          <w:sz w:val="24"/>
        </w:rPr>
        <w:t xml:space="preserve">Kris Croome, MD </w:t>
      </w:r>
      <w:r>
        <w:rPr>
          <w:rFonts w:ascii="Aptos" w:eastAsia="Aptos" w:hAnsi="Aptos" w:cs="Aptos"/>
          <w:sz w:val="24"/>
        </w:rPr>
        <w:t>Professor of Surgery</w:t>
      </w:r>
      <w:r w:rsidR="00C15897">
        <w:rPr>
          <w:rFonts w:ascii="Aptos" w:eastAsia="Aptos" w:hAnsi="Aptos" w:cs="Aptos"/>
          <w:sz w:val="24"/>
        </w:rPr>
        <w:t xml:space="preserve">, </w:t>
      </w:r>
      <w:r>
        <w:rPr>
          <w:rFonts w:ascii="Aptos" w:eastAsia="Aptos" w:hAnsi="Aptos" w:cs="Aptos"/>
          <w:sz w:val="24"/>
        </w:rPr>
        <w:t xml:space="preserve">Mayo Clinic Florida </w:t>
      </w:r>
    </w:p>
    <w:p w14:paraId="578275D4" w14:textId="4B59A1B6" w:rsidR="00266E46" w:rsidRDefault="00E32A38">
      <w:pPr>
        <w:spacing w:after="173" w:line="269" w:lineRule="auto"/>
        <w:ind w:left="-5" w:hanging="10"/>
      </w:pPr>
      <w:proofErr w:type="spellStart"/>
      <w:r>
        <w:rPr>
          <w:rFonts w:ascii="Aptos" w:eastAsia="Aptos" w:hAnsi="Aptos" w:cs="Aptos"/>
          <w:b/>
          <w:sz w:val="24"/>
        </w:rPr>
        <w:t>Shennen</w:t>
      </w:r>
      <w:proofErr w:type="spellEnd"/>
      <w:r>
        <w:rPr>
          <w:rFonts w:ascii="Aptos" w:eastAsia="Aptos" w:hAnsi="Aptos" w:cs="Aptos"/>
          <w:b/>
          <w:sz w:val="24"/>
        </w:rPr>
        <w:t xml:space="preserve"> Mao, </w:t>
      </w:r>
      <w:r w:rsidR="00F92A10">
        <w:rPr>
          <w:rFonts w:ascii="Aptos" w:eastAsia="Aptos" w:hAnsi="Aptos" w:cs="Aptos"/>
          <w:b/>
          <w:sz w:val="24"/>
        </w:rPr>
        <w:t>MD</w:t>
      </w:r>
      <w:r w:rsidR="00C15897">
        <w:rPr>
          <w:rFonts w:ascii="Aptos" w:eastAsia="Aptos" w:hAnsi="Aptos" w:cs="Aptos"/>
          <w:sz w:val="24"/>
        </w:rPr>
        <w:t xml:space="preserve"> Associate Professor of Surgery, Director of Kidney Transplantation, Mayo Clinic Florida,</w:t>
      </w:r>
    </w:p>
    <w:p w14:paraId="42EF221A" w14:textId="7211A05A" w:rsidR="00266E46" w:rsidRDefault="00E32A38">
      <w:pPr>
        <w:spacing w:after="173" w:line="269" w:lineRule="auto"/>
        <w:ind w:left="-5" w:hanging="10"/>
      </w:pPr>
      <w:r>
        <w:rPr>
          <w:rFonts w:ascii="Aptos" w:eastAsia="Aptos" w:hAnsi="Aptos" w:cs="Aptos"/>
          <w:b/>
          <w:sz w:val="24"/>
        </w:rPr>
        <w:t xml:space="preserve">Marty Sellers, </w:t>
      </w:r>
      <w:r w:rsidR="00F92A10">
        <w:rPr>
          <w:rFonts w:ascii="Aptos" w:eastAsia="Aptos" w:hAnsi="Aptos" w:cs="Aptos"/>
          <w:b/>
          <w:sz w:val="24"/>
        </w:rPr>
        <w:t xml:space="preserve">MD </w:t>
      </w:r>
      <w:r>
        <w:rPr>
          <w:rFonts w:ascii="Aptos" w:eastAsia="Aptos" w:hAnsi="Aptos" w:cs="Aptos"/>
          <w:sz w:val="24"/>
        </w:rPr>
        <w:t>Medical Director, Gift of Life</w:t>
      </w:r>
      <w:r>
        <w:rPr>
          <w:rFonts w:ascii="Aptos" w:eastAsia="Aptos" w:hAnsi="Aptos" w:cs="Aptos"/>
          <w:b/>
          <w:sz w:val="24"/>
        </w:rPr>
        <w:t xml:space="preserve"> </w:t>
      </w:r>
    </w:p>
    <w:p w14:paraId="65BEA78A" w14:textId="018FF3C7" w:rsidR="00266E46" w:rsidRDefault="00E32A38" w:rsidP="00C15897">
      <w:pPr>
        <w:spacing w:after="173" w:line="269" w:lineRule="auto"/>
        <w:ind w:left="-5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 xml:space="preserve">Anji Wall, </w:t>
      </w:r>
      <w:r w:rsidR="00F92A10">
        <w:rPr>
          <w:rFonts w:ascii="Aptos" w:eastAsia="Aptos" w:hAnsi="Aptos" w:cs="Aptos"/>
          <w:b/>
          <w:sz w:val="24"/>
        </w:rPr>
        <w:t xml:space="preserve">MD PhD </w:t>
      </w:r>
      <w:r w:rsidR="00C15897" w:rsidRPr="008C57AF">
        <w:rPr>
          <w:rFonts w:ascii="Aptos" w:eastAsia="Aptos" w:hAnsi="Aptos" w:cs="Aptos"/>
          <w:bCs/>
          <w:sz w:val="24"/>
        </w:rPr>
        <w:t>Affiliate Clinical</w:t>
      </w:r>
      <w:r w:rsidR="00C15897">
        <w:rPr>
          <w:rFonts w:ascii="Aptos" w:eastAsia="Aptos" w:hAnsi="Aptos" w:cs="Aptos"/>
          <w:b/>
          <w:sz w:val="24"/>
        </w:rPr>
        <w:t xml:space="preserve"> </w:t>
      </w:r>
      <w:r w:rsidR="00C15897">
        <w:rPr>
          <w:rFonts w:ascii="Aptos" w:eastAsia="Aptos" w:hAnsi="Aptos" w:cs="Aptos"/>
          <w:sz w:val="24"/>
        </w:rPr>
        <w:t>Professor of Surgery, Baylor University Medical Center; Medical Director, BSW Center for Innovation, Science, Policy Research and Ethics (</w:t>
      </w:r>
      <w:proofErr w:type="spellStart"/>
      <w:r w:rsidR="00C15897">
        <w:rPr>
          <w:rFonts w:ascii="Aptos" w:eastAsia="Aptos" w:hAnsi="Aptos" w:cs="Aptos"/>
          <w:sz w:val="24"/>
        </w:rPr>
        <w:t>InSPIRE</w:t>
      </w:r>
      <w:proofErr w:type="spellEnd"/>
      <w:r w:rsidR="00C15897">
        <w:rPr>
          <w:rFonts w:ascii="Aptos" w:eastAsia="Aptos" w:hAnsi="Aptos" w:cs="Aptos"/>
          <w:sz w:val="24"/>
        </w:rPr>
        <w:t>)</w:t>
      </w:r>
    </w:p>
    <w:p w14:paraId="247DA150" w14:textId="2B661E56" w:rsidR="00F15ADB" w:rsidRDefault="00F15ADB" w:rsidP="00956841">
      <w:pPr>
        <w:spacing w:after="173" w:line="269" w:lineRule="auto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>Mark Kearns, MD</w:t>
      </w:r>
      <w:r w:rsidR="008C57AF">
        <w:rPr>
          <w:rFonts w:ascii="Aptos" w:eastAsia="Aptos" w:hAnsi="Aptos" w:cs="Aptos"/>
          <w:b/>
          <w:sz w:val="24"/>
        </w:rPr>
        <w:t>, FRCSC</w:t>
      </w:r>
      <w:r w:rsidR="00956841">
        <w:rPr>
          <w:rFonts w:ascii="Aptos" w:eastAsia="Aptos" w:hAnsi="Aptos" w:cs="Aptos"/>
          <w:b/>
          <w:sz w:val="24"/>
        </w:rPr>
        <w:t xml:space="preserve">, </w:t>
      </w:r>
      <w:r w:rsidR="00956841" w:rsidRPr="00956841">
        <w:rPr>
          <w:rFonts w:ascii="Aptos" w:eastAsia="Aptos" w:hAnsi="Aptos" w:cs="Aptos"/>
          <w:bCs/>
          <w:sz w:val="24"/>
        </w:rPr>
        <w:t>Cardiothoracic Surgeon; Assistant Professor of Surgery; Interim Surgical Director, Heart Transplantation, UC San Diego Health</w:t>
      </w:r>
    </w:p>
    <w:p w14:paraId="1862B0E1" w14:textId="02CE5157" w:rsidR="00F15ADB" w:rsidRPr="00921657" w:rsidRDefault="00F15ADB" w:rsidP="00C15897">
      <w:pPr>
        <w:spacing w:after="173" w:line="269" w:lineRule="auto"/>
        <w:ind w:left="-5" w:hanging="10"/>
        <w:rPr>
          <w:rFonts w:ascii="Aptos" w:eastAsia="Aptos" w:hAnsi="Aptos" w:cs="Aptos"/>
          <w:bCs/>
          <w:sz w:val="24"/>
        </w:rPr>
      </w:pPr>
      <w:r>
        <w:rPr>
          <w:rFonts w:ascii="Aptos" w:eastAsia="Aptos" w:hAnsi="Aptos" w:cs="Aptos"/>
          <w:b/>
          <w:sz w:val="24"/>
        </w:rPr>
        <w:t xml:space="preserve">Scott </w:t>
      </w:r>
      <w:r w:rsidR="00921657">
        <w:rPr>
          <w:rFonts w:ascii="Aptos" w:eastAsia="Aptos" w:hAnsi="Aptos" w:cs="Aptos"/>
          <w:b/>
          <w:sz w:val="24"/>
        </w:rPr>
        <w:t xml:space="preserve">Noesges, </w:t>
      </w:r>
      <w:r>
        <w:rPr>
          <w:rFonts w:ascii="Aptos" w:eastAsia="Aptos" w:hAnsi="Aptos" w:cs="Aptos"/>
          <w:b/>
          <w:sz w:val="24"/>
        </w:rPr>
        <w:t>CCP</w:t>
      </w:r>
      <w:r w:rsidR="00921657">
        <w:rPr>
          <w:rFonts w:ascii="Aptos" w:eastAsia="Aptos" w:hAnsi="Aptos" w:cs="Aptos"/>
          <w:b/>
          <w:sz w:val="24"/>
        </w:rPr>
        <w:t xml:space="preserve">, LP, FAACP, </w:t>
      </w:r>
      <w:r w:rsidR="00921657">
        <w:rPr>
          <w:rFonts w:ascii="Aptos" w:eastAsia="Aptos" w:hAnsi="Aptos" w:cs="Aptos"/>
          <w:bCs/>
          <w:sz w:val="24"/>
        </w:rPr>
        <w:t>Chief Operating Officer, Regional Perfusion Services, LLC</w:t>
      </w:r>
    </w:p>
    <w:p w14:paraId="0D1DB847" w14:textId="46E052B8" w:rsidR="00C15897" w:rsidRDefault="00C15897" w:rsidP="00C15897">
      <w:pPr>
        <w:spacing w:after="173" w:line="269" w:lineRule="auto"/>
        <w:ind w:left="-5" w:hanging="10"/>
      </w:pPr>
    </w:p>
    <w:p w14:paraId="5E2E5909" w14:textId="68FFBDF0" w:rsidR="00266E46" w:rsidRDefault="00E32A38" w:rsidP="00921657">
      <w:pPr>
        <w:spacing w:after="178" w:line="269" w:lineRule="auto"/>
        <w:ind w:right="805"/>
      </w:pPr>
      <w:r>
        <w:rPr>
          <w:rFonts w:ascii="Aptos" w:eastAsia="Aptos" w:hAnsi="Aptos" w:cs="Aptos"/>
          <w:b/>
          <w:sz w:val="24"/>
        </w:rPr>
        <w:t xml:space="preserve">Pre Course Webinars In collaboration with DTI and The Alliance </w:t>
      </w:r>
    </w:p>
    <w:p w14:paraId="1C3D87D6" w14:textId="40681881" w:rsidR="00266E46" w:rsidRDefault="00E32A38" w:rsidP="00006858">
      <w:pPr>
        <w:spacing w:after="173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February 10, 2026: International Experiences and Perspectives in DCD </w:t>
      </w:r>
      <w:r>
        <w:rPr>
          <w:rFonts w:ascii="Aptos" w:eastAsia="Aptos" w:hAnsi="Aptos" w:cs="Aptos"/>
          <w:sz w:val="24"/>
        </w:rPr>
        <w:t xml:space="preserve"> </w:t>
      </w:r>
    </w:p>
    <w:p w14:paraId="7F90E977" w14:textId="77777777" w:rsidR="00266E46" w:rsidRDefault="00E32A38">
      <w:pPr>
        <w:spacing w:after="173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February 17, 2026: US Experience and Perspectives in DCD </w:t>
      </w:r>
    </w:p>
    <w:p w14:paraId="75597A6E" w14:textId="77777777" w:rsidR="00266E46" w:rsidRDefault="00E32A38">
      <w:pPr>
        <w:spacing w:after="0"/>
      </w:pPr>
      <w:r>
        <w:rPr>
          <w:rFonts w:ascii="Aptos" w:eastAsia="Aptos" w:hAnsi="Aptos" w:cs="Aptos"/>
          <w:b/>
          <w:sz w:val="24"/>
        </w:rPr>
        <w:t xml:space="preserve"> </w:t>
      </w:r>
    </w:p>
    <w:p w14:paraId="04BAC613" w14:textId="77777777" w:rsidR="00266E46" w:rsidRDefault="00E32A38">
      <w:pPr>
        <w:spacing w:after="159"/>
        <w:ind w:left="-29" w:right="-268"/>
      </w:pPr>
      <w:r>
        <w:rPr>
          <w:noProof/>
        </w:rPr>
        <mc:AlternateContent>
          <mc:Choice Requires="wpg">
            <w:drawing>
              <wp:inline distT="0" distB="0" distL="0" distR="0" wp14:anchorId="4D0E50E5" wp14:editId="39424F1D">
                <wp:extent cx="5980176" cy="18288"/>
                <wp:effectExtent l="0" t="0" r="0" b="0"/>
                <wp:docPr id="2251" name="Group 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2839" name="Shape 2839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1" style="width:470.88pt;height:1.44pt;mso-position-horizontal-relative:char;mso-position-vertical-relative:line" coordsize="59801,182">
                <v:shape id="Shape 2840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4D80FA" w14:textId="77777777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March 9 and 10, 2026 </w:t>
      </w:r>
    </w:p>
    <w:p w14:paraId="1459A188" w14:textId="77777777" w:rsidR="00266E46" w:rsidRDefault="00E32A38">
      <w:pPr>
        <w:spacing w:after="173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In person course </w:t>
      </w:r>
    </w:p>
    <w:p w14:paraId="4D96A669" w14:textId="77777777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Day 1 – Foundations and Rationale </w:t>
      </w:r>
    </w:p>
    <w:p w14:paraId="277AF957" w14:textId="77777777" w:rsidR="00266E46" w:rsidRDefault="00E32A38">
      <w:pPr>
        <w:spacing w:after="0"/>
        <w:ind w:right="1493"/>
        <w:jc w:val="right"/>
      </w:pPr>
      <w:r>
        <w:rPr>
          <w:rFonts w:ascii="Aptos" w:eastAsia="Aptos" w:hAnsi="Aptos" w:cs="Aptos"/>
          <w:sz w:val="24"/>
        </w:rPr>
        <w:t xml:space="preserve"> </w:t>
      </w:r>
    </w:p>
    <w:p w14:paraId="38D11669" w14:textId="77777777" w:rsidR="00CF7ABD" w:rsidRDefault="00CF7ABD" w:rsidP="00CF7ABD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 xml:space="preserve">7:30 AM </w:t>
      </w:r>
    </w:p>
    <w:p w14:paraId="097DC3E6" w14:textId="48559B67" w:rsidR="00CF7ABD" w:rsidRDefault="00CF7ABD" w:rsidP="00CF7ABD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>Coffee/Continental Breakfast</w:t>
      </w:r>
    </w:p>
    <w:p w14:paraId="4A6FCCF6" w14:textId="77777777" w:rsidR="00CF7ABD" w:rsidRDefault="00CF7ABD" w:rsidP="00CF7ABD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33BC475D" w14:textId="41D7A911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8:00 – 8:30 AM</w:t>
      </w:r>
      <w:r>
        <w:rPr>
          <w:rFonts w:ascii="Aptos" w:eastAsia="Aptos" w:hAnsi="Aptos" w:cs="Aptos"/>
          <w:sz w:val="24"/>
        </w:rPr>
        <w:t xml:space="preserve"> </w:t>
      </w:r>
    </w:p>
    <w:p w14:paraId="590A7C92" w14:textId="4951D573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Welcome and Introductions</w:t>
      </w:r>
      <w:r>
        <w:rPr>
          <w:rFonts w:ascii="Aptos" w:eastAsia="Aptos" w:hAnsi="Aptos" w:cs="Aptos"/>
          <w:sz w:val="24"/>
        </w:rPr>
        <w:t xml:space="preserve"> </w:t>
      </w:r>
      <w:r w:rsidR="008D6A2E">
        <w:rPr>
          <w:rFonts w:ascii="Aptos" w:eastAsia="Aptos" w:hAnsi="Aptos" w:cs="Aptos"/>
          <w:sz w:val="24"/>
        </w:rPr>
        <w:t xml:space="preserve">– </w:t>
      </w:r>
      <w:r w:rsidR="00006858">
        <w:rPr>
          <w:rFonts w:ascii="Aptos" w:eastAsia="Aptos" w:hAnsi="Aptos" w:cs="Aptos"/>
          <w:sz w:val="24"/>
        </w:rPr>
        <w:t>Dr. Gabe Schnickel</w:t>
      </w:r>
      <w:r w:rsidR="008D6A2E">
        <w:rPr>
          <w:rFonts w:ascii="Aptos" w:eastAsia="Aptos" w:hAnsi="Aptos" w:cs="Aptos"/>
          <w:sz w:val="24"/>
        </w:rPr>
        <w:t xml:space="preserve"> </w:t>
      </w:r>
    </w:p>
    <w:p w14:paraId="5A520279" w14:textId="77777777" w:rsidR="00921657" w:rsidRDefault="00921657">
      <w:pPr>
        <w:spacing w:after="12" w:line="269" w:lineRule="auto"/>
        <w:ind w:left="-5" w:right="805" w:hanging="10"/>
        <w:rPr>
          <w:rFonts w:ascii="Aptos" w:eastAsia="Aptos" w:hAnsi="Aptos" w:cs="Aptos"/>
          <w:sz w:val="24"/>
        </w:rPr>
      </w:pPr>
    </w:p>
    <w:p w14:paraId="4BF29798" w14:textId="612B6F19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8:30 – 9:00 AM</w:t>
      </w:r>
      <w:r>
        <w:rPr>
          <w:rFonts w:ascii="Aptos" w:eastAsia="Aptos" w:hAnsi="Aptos" w:cs="Aptos"/>
          <w:sz w:val="24"/>
        </w:rPr>
        <w:t xml:space="preserve"> </w:t>
      </w:r>
    </w:p>
    <w:p w14:paraId="17099045" w14:textId="0DE4AD9F" w:rsidR="00C15897" w:rsidRDefault="00E32A38">
      <w:pPr>
        <w:spacing w:after="12" w:line="269" w:lineRule="auto"/>
        <w:ind w:left="-5" w:right="805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The Rationale for NRP in DCD Donation</w:t>
      </w:r>
      <w:r>
        <w:rPr>
          <w:rFonts w:ascii="Aptos" w:eastAsia="Aptos" w:hAnsi="Aptos" w:cs="Aptos"/>
          <w:sz w:val="24"/>
        </w:rPr>
        <w:t xml:space="preserve"> </w:t>
      </w:r>
    </w:p>
    <w:p w14:paraId="5E5DBA26" w14:textId="77777777" w:rsidR="00C15897" w:rsidRDefault="00C15897">
      <w:pPr>
        <w:spacing w:after="12" w:line="269" w:lineRule="auto"/>
        <w:ind w:left="-5" w:right="805" w:hanging="10"/>
        <w:rPr>
          <w:rFonts w:ascii="Aptos" w:eastAsia="Aptos" w:hAnsi="Aptos" w:cs="Aptos"/>
          <w:sz w:val="24"/>
        </w:rPr>
      </w:pPr>
    </w:p>
    <w:p w14:paraId="7145A075" w14:textId="4BF3ADC2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9:00 – 9:</w:t>
      </w:r>
      <w:r w:rsidR="007F690D">
        <w:rPr>
          <w:rFonts w:ascii="Aptos" w:eastAsia="Aptos" w:hAnsi="Aptos" w:cs="Aptos"/>
          <w:b/>
          <w:sz w:val="24"/>
        </w:rPr>
        <w:t>30</w:t>
      </w:r>
      <w:r>
        <w:rPr>
          <w:rFonts w:ascii="Aptos" w:eastAsia="Aptos" w:hAnsi="Aptos" w:cs="Aptos"/>
          <w:b/>
          <w:sz w:val="24"/>
        </w:rPr>
        <w:t xml:space="preserve"> AM</w:t>
      </w:r>
    </w:p>
    <w:p w14:paraId="172996BA" w14:textId="35C61202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Ethical and Legal Perspectives in NRP</w:t>
      </w:r>
      <w:r>
        <w:rPr>
          <w:rFonts w:ascii="Aptos" w:eastAsia="Aptos" w:hAnsi="Aptos" w:cs="Aptos"/>
          <w:sz w:val="24"/>
        </w:rPr>
        <w:t xml:space="preserve"> </w:t>
      </w:r>
    </w:p>
    <w:p w14:paraId="0D349AC3" w14:textId="77777777" w:rsidR="00921657" w:rsidRDefault="00921657" w:rsidP="00921657">
      <w:pPr>
        <w:spacing w:after="173" w:line="269" w:lineRule="auto"/>
        <w:ind w:left="-5" w:hanging="10"/>
        <w:rPr>
          <w:rFonts w:ascii="Aptos" w:eastAsia="Aptos" w:hAnsi="Aptos" w:cs="Aptos"/>
          <w:b/>
          <w:bCs/>
          <w:sz w:val="24"/>
        </w:rPr>
      </w:pPr>
    </w:p>
    <w:p w14:paraId="2B802420" w14:textId="3BB44129" w:rsidR="007F690D" w:rsidRPr="00921657" w:rsidRDefault="007F690D" w:rsidP="00921657">
      <w:pPr>
        <w:spacing w:after="173" w:line="269" w:lineRule="auto"/>
        <w:ind w:left="-5" w:hanging="10"/>
        <w:rPr>
          <w:rFonts w:ascii="Aptos" w:eastAsia="Aptos" w:hAnsi="Aptos" w:cs="Aptos"/>
          <w:b/>
          <w:bCs/>
          <w:sz w:val="24"/>
        </w:rPr>
      </w:pPr>
      <w:r w:rsidRPr="00005676">
        <w:rPr>
          <w:rFonts w:ascii="Aptos" w:eastAsia="Aptos" w:hAnsi="Aptos" w:cs="Aptos"/>
          <w:b/>
          <w:bCs/>
          <w:sz w:val="24"/>
        </w:rPr>
        <w:t>9</w:t>
      </w:r>
      <w:r w:rsidR="00005676" w:rsidRPr="00005676">
        <w:rPr>
          <w:rFonts w:ascii="Aptos" w:eastAsia="Aptos" w:hAnsi="Aptos" w:cs="Aptos"/>
          <w:b/>
          <w:bCs/>
          <w:sz w:val="24"/>
        </w:rPr>
        <w:t>:</w:t>
      </w:r>
      <w:r w:rsidRPr="00005676">
        <w:rPr>
          <w:rFonts w:ascii="Aptos" w:eastAsia="Aptos" w:hAnsi="Aptos" w:cs="Aptos"/>
          <w:b/>
          <w:bCs/>
          <w:sz w:val="24"/>
        </w:rPr>
        <w:t>30-9</w:t>
      </w:r>
      <w:r w:rsidR="00005676" w:rsidRPr="00005676">
        <w:rPr>
          <w:rFonts w:ascii="Aptos" w:eastAsia="Aptos" w:hAnsi="Aptos" w:cs="Aptos"/>
          <w:b/>
          <w:bCs/>
          <w:sz w:val="24"/>
        </w:rPr>
        <w:t>:</w:t>
      </w:r>
      <w:r w:rsidRPr="00005676">
        <w:rPr>
          <w:rFonts w:ascii="Aptos" w:eastAsia="Aptos" w:hAnsi="Aptos" w:cs="Aptos"/>
          <w:b/>
          <w:bCs/>
          <w:sz w:val="24"/>
        </w:rPr>
        <w:t>45</w:t>
      </w:r>
      <w:r w:rsidR="00005676" w:rsidRPr="00005676">
        <w:rPr>
          <w:rFonts w:ascii="Aptos" w:eastAsia="Aptos" w:hAnsi="Aptos" w:cs="Aptos"/>
          <w:b/>
          <w:bCs/>
          <w:sz w:val="24"/>
        </w:rPr>
        <w:t xml:space="preserve"> AM</w:t>
      </w:r>
      <w:r w:rsidR="00005676">
        <w:rPr>
          <w:rFonts w:ascii="Aptos" w:eastAsia="Aptos" w:hAnsi="Aptos" w:cs="Aptos"/>
          <w:b/>
          <w:bCs/>
          <w:i/>
          <w:iCs/>
          <w:sz w:val="24"/>
        </w:rPr>
        <w:br/>
      </w:r>
      <w:r w:rsidRPr="00005676">
        <w:rPr>
          <w:rFonts w:ascii="Aptos" w:eastAsia="Aptos" w:hAnsi="Aptos" w:cs="Aptos"/>
          <w:b/>
          <w:bCs/>
          <w:sz w:val="24"/>
        </w:rPr>
        <w:t>Q&amp;A from AM sessions</w:t>
      </w:r>
    </w:p>
    <w:p w14:paraId="4D223E19" w14:textId="55EC5A9D" w:rsidR="00266E46" w:rsidRDefault="00E32A38">
      <w:pPr>
        <w:spacing w:after="168" w:line="269" w:lineRule="auto"/>
        <w:ind w:left="-5" w:right="6800" w:hanging="10"/>
      </w:pPr>
      <w:r>
        <w:rPr>
          <w:rFonts w:ascii="Aptos" w:eastAsia="Aptos" w:hAnsi="Aptos" w:cs="Aptos"/>
          <w:b/>
          <w:sz w:val="24"/>
        </w:rPr>
        <w:t>9:</w:t>
      </w:r>
      <w:r w:rsidR="007F690D">
        <w:rPr>
          <w:rFonts w:ascii="Aptos" w:eastAsia="Aptos" w:hAnsi="Aptos" w:cs="Aptos"/>
          <w:b/>
          <w:sz w:val="24"/>
        </w:rPr>
        <w:t>45</w:t>
      </w:r>
      <w:r>
        <w:rPr>
          <w:rFonts w:ascii="Aptos" w:eastAsia="Aptos" w:hAnsi="Aptos" w:cs="Aptos"/>
          <w:b/>
          <w:sz w:val="24"/>
        </w:rPr>
        <w:t xml:space="preserve"> – 10:</w:t>
      </w:r>
      <w:r w:rsidR="007F690D">
        <w:rPr>
          <w:rFonts w:ascii="Aptos" w:eastAsia="Aptos" w:hAnsi="Aptos" w:cs="Aptos"/>
          <w:b/>
          <w:sz w:val="24"/>
        </w:rPr>
        <w:t>00</w:t>
      </w:r>
      <w:r>
        <w:rPr>
          <w:rFonts w:ascii="Aptos" w:eastAsia="Aptos" w:hAnsi="Aptos" w:cs="Aptos"/>
          <w:b/>
          <w:sz w:val="24"/>
        </w:rPr>
        <w:t xml:space="preserve"> AM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b/>
          <w:sz w:val="24"/>
        </w:rPr>
        <w:t>Break</w:t>
      </w:r>
      <w:r>
        <w:rPr>
          <w:rFonts w:ascii="Aptos" w:eastAsia="Aptos" w:hAnsi="Aptos" w:cs="Aptos"/>
          <w:sz w:val="24"/>
        </w:rPr>
        <w:t xml:space="preserve"> </w:t>
      </w:r>
    </w:p>
    <w:p w14:paraId="2972E8DF" w14:textId="77777777" w:rsidR="00005676" w:rsidRDefault="00005676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4C92528C" w14:textId="77777777" w:rsidR="00005676" w:rsidRDefault="00005676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4EC0916C" w14:textId="77777777" w:rsidR="00005676" w:rsidRDefault="00005676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767DE28D" w14:textId="77777777" w:rsidR="00005676" w:rsidRDefault="00005676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00785C03" w14:textId="77777777" w:rsidR="00921657" w:rsidRDefault="00921657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35B5285D" w14:textId="42FD0A13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10:</w:t>
      </w:r>
      <w:r w:rsidR="007F690D">
        <w:rPr>
          <w:rFonts w:ascii="Aptos" w:eastAsia="Aptos" w:hAnsi="Aptos" w:cs="Aptos"/>
          <w:b/>
          <w:sz w:val="24"/>
        </w:rPr>
        <w:t>00</w:t>
      </w:r>
      <w:r>
        <w:rPr>
          <w:rFonts w:ascii="Aptos" w:eastAsia="Aptos" w:hAnsi="Aptos" w:cs="Aptos"/>
          <w:b/>
          <w:sz w:val="24"/>
        </w:rPr>
        <w:t xml:space="preserve"> – 11:00 AM</w:t>
      </w:r>
      <w:r>
        <w:rPr>
          <w:rFonts w:ascii="Aptos" w:eastAsia="Aptos" w:hAnsi="Aptos" w:cs="Aptos"/>
          <w:sz w:val="24"/>
        </w:rPr>
        <w:t xml:space="preserve"> </w:t>
      </w:r>
    </w:p>
    <w:p w14:paraId="5AB1F3D5" w14:textId="101B38FC" w:rsidR="00C15897" w:rsidRPr="009A1E7F" w:rsidRDefault="00E32A38" w:rsidP="00921657">
      <w:pPr>
        <w:spacing w:after="12" w:line="269" w:lineRule="auto"/>
        <w:ind w:left="-5" w:right="805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Clinical Protocols and Logistics of NRP</w:t>
      </w:r>
    </w:p>
    <w:p w14:paraId="4B64B4A9" w14:textId="77777777" w:rsidR="00C15897" w:rsidRDefault="00C15897">
      <w:pPr>
        <w:spacing w:after="12" w:line="269" w:lineRule="auto"/>
        <w:ind w:left="-5" w:right="805" w:hanging="10"/>
        <w:rPr>
          <w:rFonts w:ascii="Aptos" w:eastAsia="Aptos" w:hAnsi="Aptos" w:cs="Aptos"/>
          <w:sz w:val="24"/>
        </w:rPr>
      </w:pPr>
    </w:p>
    <w:p w14:paraId="0EF2AFC4" w14:textId="55207A8D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11:00 AM – 12:00 PM</w:t>
      </w:r>
      <w:r>
        <w:rPr>
          <w:rFonts w:ascii="Aptos" w:eastAsia="Aptos" w:hAnsi="Aptos" w:cs="Aptos"/>
          <w:sz w:val="24"/>
        </w:rPr>
        <w:t xml:space="preserve"> </w:t>
      </w:r>
    </w:p>
    <w:p w14:paraId="2C07BAEC" w14:textId="7EFD93C6" w:rsidR="00DE512C" w:rsidRPr="009A1E7F" w:rsidRDefault="00E32A38" w:rsidP="009A1E7F">
      <w:pPr>
        <w:spacing w:after="168" w:line="269" w:lineRule="auto"/>
        <w:ind w:left="-5" w:right="805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 xml:space="preserve">Developing an NRP Program: </w:t>
      </w:r>
      <w:r w:rsidR="00C15897">
        <w:rPr>
          <w:rFonts w:ascii="Aptos" w:eastAsia="Aptos" w:hAnsi="Aptos" w:cs="Aptos"/>
          <w:b/>
          <w:sz w:val="24"/>
        </w:rPr>
        <w:t>Transplant Center</w:t>
      </w:r>
      <w:r>
        <w:rPr>
          <w:rFonts w:ascii="Aptos" w:eastAsia="Aptos" w:hAnsi="Aptos" w:cs="Aptos"/>
          <w:b/>
          <w:sz w:val="24"/>
        </w:rPr>
        <w:t xml:space="preserve"> </w:t>
      </w:r>
      <w:r w:rsidR="00C15897">
        <w:rPr>
          <w:rFonts w:ascii="Aptos" w:eastAsia="Aptos" w:hAnsi="Aptos" w:cs="Aptos"/>
          <w:b/>
          <w:sz w:val="24"/>
        </w:rPr>
        <w:t xml:space="preserve">and OPO </w:t>
      </w:r>
      <w:r>
        <w:rPr>
          <w:rFonts w:ascii="Aptos" w:eastAsia="Aptos" w:hAnsi="Aptos" w:cs="Aptos"/>
          <w:b/>
          <w:sz w:val="24"/>
        </w:rPr>
        <w:t>Models and Best Practices</w:t>
      </w:r>
      <w:r>
        <w:rPr>
          <w:rFonts w:ascii="Aptos" w:eastAsia="Aptos" w:hAnsi="Aptos" w:cs="Aptos"/>
          <w:sz w:val="24"/>
        </w:rPr>
        <w:t xml:space="preserve"> </w:t>
      </w:r>
      <w:r w:rsidR="009A1E7F">
        <w:rPr>
          <w:rFonts w:ascii="Aptos" w:eastAsia="Aptos" w:hAnsi="Aptos" w:cs="Aptos"/>
          <w:sz w:val="24"/>
        </w:rPr>
        <w:br/>
      </w:r>
    </w:p>
    <w:p w14:paraId="2EEE4C00" w14:textId="77777777" w:rsidR="00266E46" w:rsidRDefault="00E32A38">
      <w:pPr>
        <w:spacing w:after="169" w:line="269" w:lineRule="auto"/>
        <w:ind w:left="-5" w:right="6759" w:hanging="10"/>
      </w:pPr>
      <w:r>
        <w:rPr>
          <w:rFonts w:ascii="Aptos" w:eastAsia="Aptos" w:hAnsi="Aptos" w:cs="Aptos"/>
          <w:b/>
          <w:sz w:val="24"/>
        </w:rPr>
        <w:t>12:00 – 1:00 PM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b/>
          <w:sz w:val="24"/>
        </w:rPr>
        <w:t>Lunch</w:t>
      </w:r>
      <w:r>
        <w:rPr>
          <w:rFonts w:ascii="Aptos" w:eastAsia="Aptos" w:hAnsi="Aptos" w:cs="Aptos"/>
          <w:sz w:val="24"/>
        </w:rPr>
        <w:t xml:space="preserve"> </w:t>
      </w:r>
    </w:p>
    <w:p w14:paraId="06E65D31" w14:textId="6C31E3E2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1:00 – </w:t>
      </w:r>
      <w:r w:rsidR="00837A35">
        <w:rPr>
          <w:rFonts w:ascii="Aptos" w:eastAsia="Aptos" w:hAnsi="Aptos" w:cs="Aptos"/>
          <w:b/>
          <w:sz w:val="24"/>
        </w:rPr>
        <w:t>2</w:t>
      </w:r>
      <w:r>
        <w:rPr>
          <w:rFonts w:ascii="Aptos" w:eastAsia="Aptos" w:hAnsi="Aptos" w:cs="Aptos"/>
          <w:b/>
          <w:sz w:val="24"/>
        </w:rPr>
        <w:t>:00 PM</w:t>
      </w:r>
      <w:r>
        <w:rPr>
          <w:rFonts w:ascii="Aptos" w:eastAsia="Aptos" w:hAnsi="Aptos" w:cs="Aptos"/>
          <w:sz w:val="24"/>
        </w:rPr>
        <w:t xml:space="preserve"> </w:t>
      </w:r>
    </w:p>
    <w:p w14:paraId="1A1B33BD" w14:textId="657A06E3" w:rsidR="00F15ADB" w:rsidRDefault="00E32A38">
      <w:pPr>
        <w:spacing w:after="12" w:line="269" w:lineRule="auto"/>
        <w:ind w:left="-5" w:right="805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Hands-On</w:t>
      </w:r>
      <w:r w:rsidR="00F15ADB">
        <w:rPr>
          <w:rFonts w:ascii="Aptos" w:eastAsia="Aptos" w:hAnsi="Aptos" w:cs="Aptos"/>
          <w:b/>
          <w:sz w:val="24"/>
        </w:rPr>
        <w:t xml:space="preserve"> Dry Lab</w:t>
      </w:r>
      <w:r>
        <w:rPr>
          <w:rFonts w:ascii="Aptos" w:eastAsia="Aptos" w:hAnsi="Aptos" w:cs="Aptos"/>
          <w:b/>
          <w:sz w:val="24"/>
        </w:rPr>
        <w:t>: Equipment Familiarization and System Setup</w:t>
      </w:r>
      <w:r>
        <w:rPr>
          <w:rFonts w:ascii="Aptos" w:eastAsia="Aptos" w:hAnsi="Aptos" w:cs="Aptos"/>
          <w:sz w:val="24"/>
        </w:rPr>
        <w:t xml:space="preserve"> </w:t>
      </w:r>
      <w:r w:rsidR="00F92A10">
        <w:rPr>
          <w:rFonts w:ascii="Aptos" w:eastAsia="Aptos" w:hAnsi="Aptos" w:cs="Aptos"/>
          <w:sz w:val="24"/>
        </w:rPr>
        <w:t>–</w:t>
      </w:r>
    </w:p>
    <w:p w14:paraId="3CBBB71C" w14:textId="77777777" w:rsidR="00921657" w:rsidRDefault="00921657">
      <w:pPr>
        <w:spacing w:after="169" w:line="269" w:lineRule="auto"/>
        <w:ind w:left="-5" w:right="6932" w:hanging="10"/>
        <w:rPr>
          <w:rFonts w:ascii="Aptos" w:eastAsia="Aptos" w:hAnsi="Aptos" w:cs="Aptos"/>
          <w:sz w:val="24"/>
        </w:rPr>
      </w:pPr>
    </w:p>
    <w:p w14:paraId="7BDF6E16" w14:textId="316CF9E6" w:rsidR="00266E46" w:rsidRDefault="00837A35">
      <w:pPr>
        <w:spacing w:after="169" w:line="269" w:lineRule="auto"/>
        <w:ind w:left="-5" w:right="6932" w:hanging="10"/>
      </w:pPr>
      <w:r>
        <w:rPr>
          <w:rFonts w:ascii="Aptos" w:eastAsia="Aptos" w:hAnsi="Aptos" w:cs="Aptos"/>
          <w:b/>
          <w:sz w:val="24"/>
        </w:rPr>
        <w:t>2:00 – 2:15 PM</w:t>
      </w:r>
      <w:r>
        <w:rPr>
          <w:rFonts w:ascii="Aptos" w:eastAsia="Aptos" w:hAnsi="Aptos" w:cs="Aptos"/>
          <w:sz w:val="24"/>
        </w:rPr>
        <w:t xml:space="preserve"> </w:t>
      </w:r>
      <w:r>
        <w:rPr>
          <w:rFonts w:ascii="Aptos" w:eastAsia="Aptos" w:hAnsi="Aptos" w:cs="Aptos"/>
          <w:b/>
          <w:sz w:val="24"/>
        </w:rPr>
        <w:t>Break</w:t>
      </w:r>
      <w:r>
        <w:rPr>
          <w:rFonts w:ascii="Aptos" w:eastAsia="Aptos" w:hAnsi="Aptos" w:cs="Aptos"/>
          <w:sz w:val="24"/>
        </w:rPr>
        <w:t xml:space="preserve"> </w:t>
      </w:r>
    </w:p>
    <w:p w14:paraId="458F3BD3" w14:textId="4C721C30" w:rsidR="00266E46" w:rsidRDefault="00837A35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2:15 – 5:00 PM</w:t>
      </w:r>
      <w:r>
        <w:rPr>
          <w:rFonts w:ascii="Aptos" w:eastAsia="Aptos" w:hAnsi="Aptos" w:cs="Aptos"/>
          <w:sz w:val="24"/>
        </w:rPr>
        <w:t xml:space="preserve"> </w:t>
      </w:r>
    </w:p>
    <w:p w14:paraId="3CB449B8" w14:textId="5692D260" w:rsidR="00837A35" w:rsidRDefault="00E32A38" w:rsidP="00837A35">
      <w:pPr>
        <w:spacing w:after="12" w:line="269" w:lineRule="auto"/>
        <w:ind w:left="-5" w:right="2352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Simulation 1: NRP Setup and Cannulation Techniques</w:t>
      </w:r>
      <w:r>
        <w:rPr>
          <w:rFonts w:ascii="Aptos" w:eastAsia="Aptos" w:hAnsi="Aptos" w:cs="Aptos"/>
          <w:sz w:val="24"/>
        </w:rPr>
        <w:t xml:space="preserve"> </w:t>
      </w:r>
      <w:r w:rsidR="00F92A10">
        <w:rPr>
          <w:rFonts w:ascii="Aptos" w:eastAsia="Aptos" w:hAnsi="Aptos" w:cs="Aptos"/>
          <w:sz w:val="24"/>
        </w:rPr>
        <w:t>–</w:t>
      </w:r>
    </w:p>
    <w:p w14:paraId="771B476C" w14:textId="36C82405" w:rsidR="00266E46" w:rsidRDefault="00266E46">
      <w:pPr>
        <w:spacing w:after="0"/>
        <w:ind w:right="1493"/>
        <w:jc w:val="right"/>
      </w:pPr>
    </w:p>
    <w:p w14:paraId="6C8FF557" w14:textId="77777777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5:00 – 5:30 PM</w:t>
      </w:r>
      <w:r>
        <w:rPr>
          <w:rFonts w:ascii="Aptos" w:eastAsia="Aptos" w:hAnsi="Aptos" w:cs="Aptos"/>
          <w:sz w:val="24"/>
        </w:rPr>
        <w:t xml:space="preserve"> </w:t>
      </w:r>
    </w:p>
    <w:p w14:paraId="1DA39E32" w14:textId="039B6DE6" w:rsidR="00266E46" w:rsidRDefault="00E32A38" w:rsidP="003C67D1">
      <w:pPr>
        <w:spacing w:after="173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Day 1 Wrap-Up Discussion</w:t>
      </w:r>
      <w:r>
        <w:rPr>
          <w:rFonts w:ascii="Aptos" w:eastAsia="Aptos" w:hAnsi="Aptos" w:cs="Aptos"/>
          <w:sz w:val="24"/>
        </w:rPr>
        <w:t xml:space="preserve"> </w:t>
      </w:r>
    </w:p>
    <w:p w14:paraId="3758E17D" w14:textId="77777777" w:rsidR="003C67D1" w:rsidRDefault="003C67D1" w:rsidP="00921657">
      <w:pPr>
        <w:spacing w:after="173" w:line="269" w:lineRule="auto"/>
        <w:ind w:right="805"/>
        <w:rPr>
          <w:rFonts w:ascii="Aptos" w:eastAsia="Aptos" w:hAnsi="Aptos" w:cs="Aptos"/>
          <w:b/>
          <w:sz w:val="24"/>
        </w:rPr>
      </w:pPr>
    </w:p>
    <w:p w14:paraId="28F89BC3" w14:textId="1F0253E3" w:rsidR="00266E46" w:rsidRDefault="00E32A38">
      <w:pPr>
        <w:spacing w:after="173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 xml:space="preserve">Day 2 – Implementation and Practice </w:t>
      </w:r>
    </w:p>
    <w:p w14:paraId="02E2D0D7" w14:textId="77777777" w:rsidR="00CF7ABD" w:rsidRDefault="00CF7ABD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 xml:space="preserve">7:30 AM </w:t>
      </w:r>
    </w:p>
    <w:p w14:paraId="5E6CEF81" w14:textId="699E2913" w:rsidR="00CF7ABD" w:rsidRDefault="00CF7ABD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>Coffee/Continental Breakfast</w:t>
      </w:r>
      <w:r>
        <w:rPr>
          <w:rFonts w:ascii="Aptos" w:eastAsia="Aptos" w:hAnsi="Aptos" w:cs="Aptos"/>
          <w:b/>
          <w:sz w:val="24"/>
        </w:rPr>
        <w:br/>
      </w:r>
    </w:p>
    <w:p w14:paraId="647C5923" w14:textId="715ED70D" w:rsidR="00266E46" w:rsidRDefault="00E32A38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8:00 – 8:15 AM</w:t>
      </w:r>
      <w:r>
        <w:rPr>
          <w:rFonts w:ascii="Aptos" w:eastAsia="Aptos" w:hAnsi="Aptos" w:cs="Aptos"/>
          <w:sz w:val="24"/>
        </w:rPr>
        <w:t xml:space="preserve"> </w:t>
      </w:r>
    </w:p>
    <w:p w14:paraId="117470A1" w14:textId="77777777" w:rsidR="00266E46" w:rsidRDefault="00E32A38">
      <w:pPr>
        <w:spacing w:after="173" w:line="269" w:lineRule="auto"/>
        <w:ind w:left="-5" w:right="805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Recap and Overview of Day 2</w:t>
      </w:r>
      <w:r>
        <w:rPr>
          <w:rFonts w:ascii="Aptos" w:eastAsia="Aptos" w:hAnsi="Aptos" w:cs="Aptos"/>
          <w:sz w:val="24"/>
        </w:rPr>
        <w:t xml:space="preserve"> </w:t>
      </w:r>
    </w:p>
    <w:p w14:paraId="730E3294" w14:textId="0E79B969" w:rsidR="00DE512C" w:rsidRPr="00DE512C" w:rsidRDefault="00DE512C" w:rsidP="00DE512C">
      <w:pPr>
        <w:spacing w:after="173" w:line="269" w:lineRule="auto"/>
        <w:ind w:left="-5" w:right="1832" w:hanging="10"/>
        <w:rPr>
          <w:rFonts w:ascii="Aptos" w:eastAsia="Aptos" w:hAnsi="Aptos" w:cs="Aptos"/>
          <w:sz w:val="24"/>
        </w:rPr>
      </w:pPr>
      <w:proofErr w:type="gramStart"/>
      <w:r w:rsidRPr="00F15ADB">
        <w:rPr>
          <w:rFonts w:ascii="Aptos" w:eastAsia="Aptos" w:hAnsi="Aptos" w:cs="Aptos"/>
          <w:b/>
          <w:bCs/>
          <w:sz w:val="24"/>
        </w:rPr>
        <w:t>815:-</w:t>
      </w:r>
      <w:proofErr w:type="gramEnd"/>
      <w:r w:rsidRPr="00F15ADB">
        <w:rPr>
          <w:rFonts w:ascii="Aptos" w:eastAsia="Aptos" w:hAnsi="Aptos" w:cs="Aptos"/>
          <w:b/>
          <w:bCs/>
          <w:sz w:val="24"/>
        </w:rPr>
        <w:t>9 AM: Understanding Perfusion</w:t>
      </w:r>
    </w:p>
    <w:p w14:paraId="71C65AA7" w14:textId="77777777" w:rsidR="00921657" w:rsidRDefault="00921657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04BE3B0B" w14:textId="77777777" w:rsidR="00921657" w:rsidRDefault="00921657">
      <w:pPr>
        <w:spacing w:after="12" w:line="269" w:lineRule="auto"/>
        <w:ind w:left="-5" w:right="805" w:hanging="10"/>
        <w:rPr>
          <w:rFonts w:ascii="Aptos" w:eastAsia="Aptos" w:hAnsi="Aptos" w:cs="Aptos"/>
          <w:b/>
          <w:sz w:val="24"/>
        </w:rPr>
      </w:pPr>
    </w:p>
    <w:p w14:paraId="3B118CF5" w14:textId="6190A2B1" w:rsidR="00266E46" w:rsidRDefault="00DE512C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lastRenderedPageBreak/>
        <w:t>9-10 AM</w:t>
      </w:r>
      <w:r>
        <w:rPr>
          <w:rFonts w:ascii="Aptos" w:eastAsia="Aptos" w:hAnsi="Aptos" w:cs="Aptos"/>
          <w:sz w:val="24"/>
        </w:rPr>
        <w:t xml:space="preserve"> </w:t>
      </w:r>
    </w:p>
    <w:p w14:paraId="38B9E8AA" w14:textId="016D5B37" w:rsidR="00F15ADB" w:rsidRDefault="00C86961" w:rsidP="00921657">
      <w:pPr>
        <w:spacing w:after="173" w:line="269" w:lineRule="auto"/>
        <w:ind w:left="-5" w:right="1832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Don’t Ask Me How I Know This: Case-Based Discussion of Real-World NRP Scenarios</w:t>
      </w:r>
      <w:r>
        <w:rPr>
          <w:rFonts w:ascii="Aptos" w:eastAsia="Aptos" w:hAnsi="Aptos" w:cs="Aptos"/>
          <w:sz w:val="24"/>
        </w:rPr>
        <w:t xml:space="preserve"> </w:t>
      </w:r>
      <w:r w:rsidR="00651B92">
        <w:rPr>
          <w:rFonts w:ascii="Aptos" w:eastAsia="Aptos" w:hAnsi="Aptos" w:cs="Aptos"/>
          <w:sz w:val="24"/>
        </w:rPr>
        <w:br/>
      </w:r>
    </w:p>
    <w:p w14:paraId="0A5962F4" w14:textId="2516497C" w:rsidR="007F690D" w:rsidRDefault="00C86961" w:rsidP="00F15ADB">
      <w:pPr>
        <w:spacing w:after="173" w:line="269" w:lineRule="auto"/>
        <w:ind w:right="1832"/>
        <w:rPr>
          <w:rFonts w:ascii="Aptos" w:eastAsia="Aptos" w:hAnsi="Aptos" w:cs="Aptos"/>
          <w:color w:val="000000" w:themeColor="text1"/>
          <w:sz w:val="24"/>
        </w:rPr>
      </w:pPr>
      <w:r w:rsidRPr="00921657">
        <w:rPr>
          <w:rFonts w:ascii="Aptos" w:eastAsia="Aptos" w:hAnsi="Aptos" w:cs="Aptos"/>
          <w:b/>
          <w:bCs/>
          <w:sz w:val="24"/>
        </w:rPr>
        <w:t>10-10:15</w:t>
      </w:r>
      <w:r w:rsidR="007F690D" w:rsidRPr="00921657">
        <w:rPr>
          <w:rFonts w:ascii="Aptos" w:eastAsia="Aptos" w:hAnsi="Aptos" w:cs="Aptos"/>
          <w:b/>
          <w:bCs/>
          <w:color w:val="000000" w:themeColor="text1"/>
          <w:sz w:val="24"/>
        </w:rPr>
        <w:t>: Break</w:t>
      </w:r>
    </w:p>
    <w:p w14:paraId="7188EA8D" w14:textId="77777777" w:rsidR="00921657" w:rsidRPr="00921657" w:rsidRDefault="00921657" w:rsidP="00F15ADB">
      <w:pPr>
        <w:spacing w:after="173" w:line="269" w:lineRule="auto"/>
        <w:ind w:right="1832"/>
        <w:rPr>
          <w:rFonts w:ascii="Aptos" w:eastAsia="Aptos" w:hAnsi="Aptos" w:cs="Aptos"/>
          <w:color w:val="000000" w:themeColor="text1"/>
          <w:sz w:val="24"/>
        </w:rPr>
      </w:pPr>
    </w:p>
    <w:p w14:paraId="0ACC6DB2" w14:textId="0B46FB0A" w:rsidR="007F690D" w:rsidRDefault="00C86961" w:rsidP="007F690D">
      <w:pPr>
        <w:spacing w:after="12" w:line="269" w:lineRule="auto"/>
        <w:ind w:left="-5" w:right="805" w:hanging="10"/>
      </w:pPr>
      <w:r>
        <w:rPr>
          <w:rFonts w:ascii="Aptos" w:eastAsia="Aptos" w:hAnsi="Aptos" w:cs="Aptos"/>
          <w:b/>
          <w:sz w:val="24"/>
        </w:rPr>
        <w:t>10:15</w:t>
      </w:r>
      <w:r w:rsidR="007F690D">
        <w:rPr>
          <w:rFonts w:ascii="Aptos" w:eastAsia="Aptos" w:hAnsi="Aptos" w:cs="Aptos"/>
          <w:b/>
          <w:sz w:val="24"/>
        </w:rPr>
        <w:t xml:space="preserve"> AM – </w:t>
      </w:r>
      <w:r w:rsidR="00DE512C">
        <w:rPr>
          <w:rFonts w:ascii="Aptos" w:eastAsia="Aptos" w:hAnsi="Aptos" w:cs="Aptos"/>
          <w:b/>
          <w:sz w:val="24"/>
        </w:rPr>
        <w:t>1</w:t>
      </w:r>
      <w:r w:rsidR="007F690D">
        <w:rPr>
          <w:rFonts w:ascii="Aptos" w:eastAsia="Aptos" w:hAnsi="Aptos" w:cs="Aptos"/>
          <w:b/>
          <w:sz w:val="24"/>
        </w:rPr>
        <w:t xml:space="preserve"> PM</w:t>
      </w:r>
      <w:r w:rsidR="007F690D">
        <w:rPr>
          <w:rFonts w:ascii="Aptos" w:eastAsia="Aptos" w:hAnsi="Aptos" w:cs="Aptos"/>
          <w:sz w:val="24"/>
        </w:rPr>
        <w:t xml:space="preserve"> </w:t>
      </w:r>
    </w:p>
    <w:p w14:paraId="47BECD06" w14:textId="4436D572" w:rsidR="00DE512C" w:rsidRDefault="007F690D" w:rsidP="00921657">
      <w:pPr>
        <w:spacing w:after="173" w:line="269" w:lineRule="auto"/>
        <w:ind w:left="-5" w:right="2382" w:hanging="10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b/>
          <w:sz w:val="24"/>
        </w:rPr>
        <w:t>Simulation 2: Normothermic Regional Perfusion Run</w:t>
      </w:r>
      <w:r>
        <w:rPr>
          <w:rFonts w:ascii="Aptos" w:eastAsia="Aptos" w:hAnsi="Aptos" w:cs="Aptos"/>
          <w:sz w:val="24"/>
        </w:rPr>
        <w:t xml:space="preserve"> </w:t>
      </w:r>
      <w:r w:rsidR="00F15ADB">
        <w:rPr>
          <w:rFonts w:ascii="Aptos" w:eastAsia="Aptos" w:hAnsi="Aptos" w:cs="Aptos"/>
          <w:sz w:val="24"/>
        </w:rPr>
        <w:br/>
      </w:r>
    </w:p>
    <w:p w14:paraId="3D5D9575" w14:textId="28C6DAB9" w:rsidR="00545BB7" w:rsidRDefault="00DE512C" w:rsidP="00921657">
      <w:pPr>
        <w:spacing w:after="173" w:line="269" w:lineRule="auto"/>
        <w:ind w:left="-5" w:right="1832" w:hanging="10"/>
        <w:rPr>
          <w:rFonts w:ascii="Aptos" w:eastAsia="Aptos" w:hAnsi="Aptos" w:cs="Aptos"/>
          <w:b/>
          <w:bCs/>
          <w:sz w:val="24"/>
        </w:rPr>
      </w:pPr>
      <w:r w:rsidRPr="00235515">
        <w:rPr>
          <w:rFonts w:ascii="Aptos" w:eastAsia="Aptos" w:hAnsi="Aptos" w:cs="Aptos"/>
          <w:b/>
          <w:bCs/>
          <w:sz w:val="24"/>
        </w:rPr>
        <w:t>1</w:t>
      </w:r>
      <w:r w:rsidR="00921657">
        <w:rPr>
          <w:rFonts w:ascii="Aptos" w:eastAsia="Aptos" w:hAnsi="Aptos" w:cs="Aptos"/>
          <w:b/>
          <w:bCs/>
          <w:sz w:val="24"/>
        </w:rPr>
        <w:t xml:space="preserve">:00 </w:t>
      </w:r>
      <w:r w:rsidRPr="00235515">
        <w:rPr>
          <w:rFonts w:ascii="Aptos" w:eastAsia="Aptos" w:hAnsi="Aptos" w:cs="Aptos"/>
          <w:b/>
          <w:bCs/>
          <w:sz w:val="24"/>
        </w:rPr>
        <w:t>-</w:t>
      </w:r>
      <w:r w:rsidR="00545BB7" w:rsidRPr="00235515">
        <w:rPr>
          <w:rFonts w:ascii="Aptos" w:eastAsia="Aptos" w:hAnsi="Aptos" w:cs="Aptos"/>
          <w:b/>
          <w:bCs/>
          <w:sz w:val="24"/>
        </w:rPr>
        <w:t>2</w:t>
      </w:r>
      <w:r w:rsidR="00921657">
        <w:rPr>
          <w:rFonts w:ascii="Aptos" w:eastAsia="Aptos" w:hAnsi="Aptos" w:cs="Aptos"/>
          <w:b/>
          <w:bCs/>
          <w:sz w:val="24"/>
        </w:rPr>
        <w:t>:</w:t>
      </w:r>
      <w:r w:rsidR="00545BB7" w:rsidRPr="00235515">
        <w:rPr>
          <w:rFonts w:ascii="Aptos" w:eastAsia="Aptos" w:hAnsi="Aptos" w:cs="Aptos"/>
          <w:b/>
          <w:bCs/>
          <w:sz w:val="24"/>
        </w:rPr>
        <w:t>30</w:t>
      </w:r>
      <w:r w:rsidRPr="00235515">
        <w:rPr>
          <w:rFonts w:ascii="Aptos" w:eastAsia="Aptos" w:hAnsi="Aptos" w:cs="Aptos"/>
          <w:b/>
          <w:bCs/>
          <w:sz w:val="24"/>
        </w:rPr>
        <w:t>pm Developing the Future</w:t>
      </w:r>
    </w:p>
    <w:p w14:paraId="38D3D740" w14:textId="77777777" w:rsidR="00921657" w:rsidRDefault="00921657" w:rsidP="00921657">
      <w:pPr>
        <w:spacing w:after="173" w:line="269" w:lineRule="auto"/>
        <w:ind w:left="-5" w:right="1832" w:hanging="10"/>
        <w:rPr>
          <w:rFonts w:ascii="Aptos" w:eastAsia="Aptos" w:hAnsi="Aptos" w:cs="Aptos"/>
          <w:sz w:val="24"/>
        </w:rPr>
      </w:pPr>
    </w:p>
    <w:p w14:paraId="79456D0D" w14:textId="040BE43C" w:rsidR="00266E46" w:rsidRDefault="00545BB7" w:rsidP="00F15ADB">
      <w:pPr>
        <w:spacing w:after="173" w:line="269" w:lineRule="auto"/>
        <w:ind w:left="-5" w:hanging="10"/>
        <w:rPr>
          <w:rFonts w:ascii="Aptos" w:eastAsia="Aptos" w:hAnsi="Aptos" w:cs="Aptos"/>
          <w:b/>
          <w:sz w:val="24"/>
        </w:rPr>
      </w:pPr>
      <w:r>
        <w:rPr>
          <w:rFonts w:ascii="Aptos" w:eastAsia="Aptos" w:hAnsi="Aptos" w:cs="Aptos"/>
          <w:b/>
          <w:sz w:val="24"/>
        </w:rPr>
        <w:t>230-3 Closing Remarks</w:t>
      </w:r>
    </w:p>
    <w:p w14:paraId="3805E157" w14:textId="31CA7956" w:rsidR="00921657" w:rsidRPr="00F15ADB" w:rsidRDefault="00921657" w:rsidP="00F15ADB">
      <w:pPr>
        <w:spacing w:after="173" w:line="269" w:lineRule="auto"/>
        <w:ind w:left="-5" w:hanging="10"/>
      </w:pPr>
      <w:r>
        <w:rPr>
          <w:rFonts w:ascii="Aptos" w:eastAsia="Aptos" w:hAnsi="Aptos" w:cs="Aptos"/>
          <w:b/>
          <w:sz w:val="24"/>
        </w:rPr>
        <w:t>3:00 PM Reception</w:t>
      </w:r>
    </w:p>
    <w:p w14:paraId="77758255" w14:textId="5656DC13" w:rsidR="00266E46" w:rsidRDefault="00266E46">
      <w:pPr>
        <w:spacing w:after="183"/>
      </w:pPr>
    </w:p>
    <w:p w14:paraId="7215E565" w14:textId="77777777" w:rsidR="00266E46" w:rsidRDefault="00E32A38">
      <w:pPr>
        <w:spacing w:after="0"/>
      </w:pPr>
      <w:r>
        <w:rPr>
          <w:rFonts w:ascii="Aptos" w:eastAsia="Aptos" w:hAnsi="Aptos" w:cs="Aptos"/>
          <w:sz w:val="24"/>
        </w:rPr>
        <w:t xml:space="preserve"> </w:t>
      </w:r>
    </w:p>
    <w:sectPr w:rsidR="00266E46">
      <w:headerReference w:type="even" r:id="rId7"/>
      <w:headerReference w:type="default" r:id="rId8"/>
      <w:headerReference w:type="first" r:id="rId9"/>
      <w:pgSz w:w="12240" w:h="15840"/>
      <w:pgMar w:top="2856" w:right="1679" w:bottom="18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98A5" w14:textId="77777777" w:rsidR="009E6B70" w:rsidRDefault="009E6B70">
      <w:pPr>
        <w:spacing w:after="0" w:line="240" w:lineRule="auto"/>
      </w:pPr>
      <w:r>
        <w:separator/>
      </w:r>
    </w:p>
  </w:endnote>
  <w:endnote w:type="continuationSeparator" w:id="0">
    <w:p w14:paraId="4191C22D" w14:textId="77777777" w:rsidR="009E6B70" w:rsidRDefault="009E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87C7" w14:textId="77777777" w:rsidR="009E6B70" w:rsidRDefault="009E6B70">
      <w:pPr>
        <w:spacing w:after="0" w:line="240" w:lineRule="auto"/>
      </w:pPr>
      <w:r>
        <w:separator/>
      </w:r>
    </w:p>
  </w:footnote>
  <w:footnote w:type="continuationSeparator" w:id="0">
    <w:p w14:paraId="58E13267" w14:textId="77777777" w:rsidR="009E6B70" w:rsidRDefault="009E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00DB" w14:textId="77777777" w:rsidR="00266E46" w:rsidRDefault="00E32A38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F15718A" wp14:editId="54B1A8D4">
              <wp:simplePos x="0" y="0"/>
              <wp:positionH relativeFrom="page">
                <wp:posOffset>2044700</wp:posOffset>
              </wp:positionH>
              <wp:positionV relativeFrom="page">
                <wp:posOffset>457200</wp:posOffset>
              </wp:positionV>
              <wp:extent cx="3679825" cy="1495911"/>
              <wp:effectExtent l="0" t="0" r="0" b="0"/>
              <wp:wrapNone/>
              <wp:docPr id="2712" name="Group 2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825" cy="1495911"/>
                        <a:chOff x="0" y="0"/>
                        <a:chExt cx="3679825" cy="1495911"/>
                      </a:xfrm>
                    </wpg:grpSpPr>
                    <pic:pic xmlns:pic="http://schemas.openxmlformats.org/drawingml/2006/picture">
                      <pic:nvPicPr>
                        <pic:cNvPr id="2713" name="Picture 27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9825" cy="14959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12" style="width:289.75pt;height:117.788pt;position:absolute;z-index:-2147483648;mso-position-horizontal-relative:page;mso-position-horizontal:absolute;margin-left:161pt;mso-position-vertical-relative:page;margin-top:36pt;" coordsize="36798,14959">
              <v:shape id="Picture 2713" style="position:absolute;width:36798;height:14959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3CE3" w14:textId="30BD2700" w:rsidR="00266E46" w:rsidRDefault="00B45DA8" w:rsidP="00B45DA8">
    <w:pPr>
      <w:jc w:val="center"/>
    </w:pPr>
    <w:r>
      <w:rPr>
        <w:noProof/>
      </w:rPr>
      <w:drawing>
        <wp:inline distT="0" distB="0" distL="0" distR="0" wp14:anchorId="638DEDC2" wp14:editId="63B8DFBA">
          <wp:extent cx="3327400" cy="990600"/>
          <wp:effectExtent l="0" t="0" r="0" b="0"/>
          <wp:docPr id="1486907879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907879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4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21CF" w14:textId="77777777" w:rsidR="00266E46" w:rsidRDefault="00E32A38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41B233" wp14:editId="085E0DC5">
              <wp:simplePos x="0" y="0"/>
              <wp:positionH relativeFrom="page">
                <wp:posOffset>2044700</wp:posOffset>
              </wp:positionH>
              <wp:positionV relativeFrom="page">
                <wp:posOffset>457200</wp:posOffset>
              </wp:positionV>
              <wp:extent cx="3679825" cy="1495911"/>
              <wp:effectExtent l="0" t="0" r="0" b="0"/>
              <wp:wrapNone/>
              <wp:docPr id="2706" name="Group 2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9825" cy="1495911"/>
                        <a:chOff x="0" y="0"/>
                        <a:chExt cx="3679825" cy="1495911"/>
                      </a:xfrm>
                    </wpg:grpSpPr>
                    <pic:pic xmlns:pic="http://schemas.openxmlformats.org/drawingml/2006/picture">
                      <pic:nvPicPr>
                        <pic:cNvPr id="2707" name="Picture 270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9825" cy="14959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06" style="width:289.75pt;height:117.788pt;position:absolute;z-index:-2147483648;mso-position-horizontal-relative:page;mso-position-horizontal:absolute;margin-left:161pt;mso-position-vertical-relative:page;margin-top:36pt;" coordsize="36798,14959">
              <v:shape id="Picture 2707" style="position:absolute;width:36798;height:14959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246B"/>
    <w:multiLevelType w:val="multilevel"/>
    <w:tmpl w:val="8A3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888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46"/>
    <w:rsid w:val="00005676"/>
    <w:rsid w:val="00006858"/>
    <w:rsid w:val="0001662C"/>
    <w:rsid w:val="00127557"/>
    <w:rsid w:val="00235515"/>
    <w:rsid w:val="0024443D"/>
    <w:rsid w:val="00266E46"/>
    <w:rsid w:val="003C67D1"/>
    <w:rsid w:val="00545BB7"/>
    <w:rsid w:val="00552B83"/>
    <w:rsid w:val="00567FCE"/>
    <w:rsid w:val="005D6854"/>
    <w:rsid w:val="00651B92"/>
    <w:rsid w:val="007F690D"/>
    <w:rsid w:val="00837A35"/>
    <w:rsid w:val="0087422E"/>
    <w:rsid w:val="00890E25"/>
    <w:rsid w:val="008B021C"/>
    <w:rsid w:val="008C57AF"/>
    <w:rsid w:val="008D6A2E"/>
    <w:rsid w:val="00921657"/>
    <w:rsid w:val="00956841"/>
    <w:rsid w:val="009A1E7F"/>
    <w:rsid w:val="009E6B70"/>
    <w:rsid w:val="00A10FA1"/>
    <w:rsid w:val="00B45DA8"/>
    <w:rsid w:val="00C15897"/>
    <w:rsid w:val="00C86961"/>
    <w:rsid w:val="00CF7ABD"/>
    <w:rsid w:val="00DE512C"/>
    <w:rsid w:val="00E32A38"/>
    <w:rsid w:val="00EA514D"/>
    <w:rsid w:val="00F15ADB"/>
    <w:rsid w:val="00F4421D"/>
    <w:rsid w:val="00F92A10"/>
    <w:rsid w:val="00F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CCD7E"/>
  <w15:docId w15:val="{BBF495C7-4908-A94D-A37D-1A0AADAC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0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21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1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D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470d736-e7f7-41a8-8eab-dad544b2b579}" enabled="0" method="" siteId="{e470d736-e7f7-41a8-8eab-dad544b2b5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353</Words>
  <Characters>2042</Characters>
  <Application>Microsoft Office Word</Application>
  <DocSecurity>0</DocSecurity>
  <Lines>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REIMAGINE DCD in Action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REIMAGINE DCD in Action</dc:title>
  <dc:subject/>
  <dc:creator>Adler, Leila</dc:creator>
  <cp:keywords/>
  <cp:lastModifiedBy>Adler, Leila</cp:lastModifiedBy>
  <cp:revision>6</cp:revision>
  <dcterms:created xsi:type="dcterms:W3CDTF">2026-01-27T16:34:00Z</dcterms:created>
  <dcterms:modified xsi:type="dcterms:W3CDTF">2026-01-27T19:54:00Z</dcterms:modified>
</cp:coreProperties>
</file>